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B84" w:rsidRDefault="00210CD2" w:rsidP="00210CD2">
      <w:pPr>
        <w:pStyle w:val="NoSpacing"/>
        <w:jc w:val="center"/>
        <w:rPr>
          <w:b/>
        </w:rPr>
      </w:pPr>
      <w:r w:rsidRPr="00210CD2">
        <w:rPr>
          <w:b/>
        </w:rPr>
        <w:t>“On Turning Ten”—</w:t>
      </w:r>
      <w:r w:rsidR="00A97267">
        <w:rPr>
          <w:b/>
        </w:rPr>
        <w:t xml:space="preserve">Point of View and </w:t>
      </w:r>
      <w:r w:rsidRPr="00210CD2">
        <w:rPr>
          <w:b/>
        </w:rPr>
        <w:t>Differing Perspectives Analysis</w:t>
      </w:r>
    </w:p>
    <w:p w:rsidR="003B1D26" w:rsidRDefault="003B1D26" w:rsidP="00210CD2">
      <w:pPr>
        <w:pStyle w:val="NoSpacing"/>
        <w:jc w:val="center"/>
        <w:rPr>
          <w:b/>
        </w:rPr>
      </w:pPr>
    </w:p>
    <w:p w:rsidR="003B1D26" w:rsidRPr="00210CD2" w:rsidRDefault="003B1D26" w:rsidP="003B1D26">
      <w:pPr>
        <w:pStyle w:val="NoSpacing"/>
        <w:rPr>
          <w:b/>
        </w:rPr>
      </w:pPr>
      <w:r>
        <w:rPr>
          <w:b/>
        </w:rPr>
        <w:t>Name: _______________________________________</w:t>
      </w:r>
    </w:p>
    <w:p w:rsidR="00210CD2" w:rsidRDefault="00210CD2" w:rsidP="00210CD2">
      <w:pPr>
        <w:pStyle w:val="NoSpacing"/>
        <w:jc w:val="center"/>
      </w:pPr>
    </w:p>
    <w:p w:rsidR="00210CD2" w:rsidRPr="00575576" w:rsidRDefault="00210CD2" w:rsidP="00210CD2">
      <w:pPr>
        <w:pStyle w:val="NoSpacing"/>
        <w:rPr>
          <w:rFonts w:cs="Helvetica"/>
          <w:sz w:val="20"/>
          <w:szCs w:val="20"/>
        </w:rPr>
      </w:pPr>
      <w:r w:rsidRPr="00575576">
        <w:rPr>
          <w:b/>
          <w:sz w:val="20"/>
          <w:szCs w:val="20"/>
        </w:rPr>
        <w:t xml:space="preserve">Learning Goal: </w:t>
      </w:r>
      <w:r w:rsidRPr="00575576">
        <w:rPr>
          <w:rFonts w:cs="Helvetica"/>
          <w:sz w:val="20"/>
          <w:szCs w:val="20"/>
        </w:rPr>
        <w:t>I can analyze how differences in the points of view of the characters and the audience or reader (e.g., created through the use of dramatic irony) create such effects as suspense or humor.</w:t>
      </w:r>
    </w:p>
    <w:p w:rsidR="00210CD2" w:rsidRDefault="00210CD2" w:rsidP="00210CD2">
      <w:pPr>
        <w:pStyle w:val="NoSpacing"/>
      </w:pPr>
    </w:p>
    <w:p w:rsidR="00210CD2" w:rsidRDefault="00210CD2" w:rsidP="00210CD2">
      <w:pPr>
        <w:pStyle w:val="NoSpacing"/>
        <w:rPr>
          <w:b/>
        </w:rPr>
      </w:pPr>
      <w:r>
        <w:rPr>
          <w:b/>
        </w:rPr>
        <w:t>Consider the Following:</w:t>
      </w:r>
    </w:p>
    <w:p w:rsidR="00210CD2" w:rsidRDefault="00210CD2" w:rsidP="00210CD2">
      <w:pPr>
        <w:pStyle w:val="NoSpacing"/>
        <w:rPr>
          <w:b/>
        </w:rPr>
      </w:pPr>
    </w:p>
    <w:p w:rsidR="00210CD2" w:rsidRDefault="00210CD2" w:rsidP="00210CD2">
      <w:pPr>
        <w:pStyle w:val="NoSpacing"/>
        <w:numPr>
          <w:ilvl w:val="0"/>
          <w:numId w:val="1"/>
        </w:numPr>
      </w:pPr>
      <w:r>
        <w:t xml:space="preserve">From whose perspective is the poem narrated? </w:t>
      </w: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numPr>
          <w:ilvl w:val="0"/>
          <w:numId w:val="1"/>
        </w:numPr>
      </w:pPr>
      <w:r>
        <w:t>Which point of view (narrative mode) is used?  (First person, third person limited, third person omniscient?)</w:t>
      </w: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numPr>
          <w:ilvl w:val="0"/>
          <w:numId w:val="1"/>
        </w:numPr>
      </w:pPr>
      <w:r>
        <w:t>Why do you think Billy Collins chose to narrate the poem from the perspective you listed?</w:t>
      </w: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numPr>
          <w:ilvl w:val="0"/>
          <w:numId w:val="1"/>
        </w:numPr>
      </w:pPr>
      <w:r>
        <w:t>How would the poem change if it were written using another point of view?</w:t>
      </w: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210CD2" w:rsidRDefault="00210CD2" w:rsidP="00210CD2">
      <w:pPr>
        <w:pStyle w:val="NoSpacing"/>
        <w:rPr>
          <w:b/>
        </w:rPr>
      </w:pPr>
    </w:p>
    <w:p w:rsidR="003B1D26" w:rsidRDefault="003B1D26" w:rsidP="00210CD2">
      <w:pPr>
        <w:pStyle w:val="NoSpacing"/>
        <w:rPr>
          <w:b/>
        </w:rPr>
      </w:pPr>
    </w:p>
    <w:p w:rsidR="00210CD2" w:rsidRDefault="00210CD2" w:rsidP="00210CD2">
      <w:pPr>
        <w:pStyle w:val="NoSpacing"/>
        <w:rPr>
          <w:b/>
        </w:rPr>
      </w:pPr>
      <w:r>
        <w:rPr>
          <w:b/>
        </w:rPr>
        <w:lastRenderedPageBreak/>
        <w:t>Differing Perspectives Analysis:</w:t>
      </w:r>
    </w:p>
    <w:p w:rsidR="00210CD2" w:rsidRPr="00575576" w:rsidRDefault="00210CD2" w:rsidP="00210CD2">
      <w:pPr>
        <w:pStyle w:val="NoSpacing"/>
        <w:numPr>
          <w:ilvl w:val="0"/>
          <w:numId w:val="2"/>
        </w:numPr>
        <w:rPr>
          <w:sz w:val="20"/>
          <w:szCs w:val="20"/>
        </w:rPr>
      </w:pPr>
      <w:r w:rsidRPr="00575576">
        <w:rPr>
          <w:sz w:val="20"/>
          <w:szCs w:val="20"/>
        </w:rPr>
        <w:t>Reread the sections of the text where characters see things from different points of view.</w:t>
      </w:r>
    </w:p>
    <w:p w:rsidR="00210CD2" w:rsidRDefault="00210CD2" w:rsidP="00210CD2">
      <w:pPr>
        <w:pStyle w:val="NoSpacing"/>
        <w:numPr>
          <w:ilvl w:val="0"/>
          <w:numId w:val="2"/>
        </w:numPr>
        <w:rPr>
          <w:sz w:val="20"/>
          <w:szCs w:val="20"/>
        </w:rPr>
      </w:pPr>
      <w:r w:rsidRPr="00575576">
        <w:rPr>
          <w:sz w:val="20"/>
          <w:szCs w:val="20"/>
        </w:rPr>
        <w:t>Use a T-Chart to compare the differing perspectives.</w:t>
      </w:r>
    </w:p>
    <w:p w:rsidR="00210CD2" w:rsidRDefault="00210CD2" w:rsidP="00210CD2">
      <w:pPr>
        <w:pStyle w:val="NoSpacing"/>
        <w:numPr>
          <w:ilvl w:val="0"/>
          <w:numId w:val="2"/>
        </w:numPr>
        <w:rPr>
          <w:sz w:val="20"/>
          <w:szCs w:val="20"/>
        </w:rPr>
      </w:pPr>
      <w:r w:rsidRPr="00210CD2">
        <w:rPr>
          <w:sz w:val="20"/>
          <w:szCs w:val="20"/>
        </w:rPr>
        <w:t>Ask, “Why are these differing perspectives important?” and “What feeling do these differing perspectives create for the reader?” and develop your answers below your T-Chart</w:t>
      </w:r>
    </w:p>
    <w:p w:rsidR="00210CD2" w:rsidRDefault="00210CD2" w:rsidP="00210CD2">
      <w:pPr>
        <w:pStyle w:val="NoSpacing"/>
        <w:rPr>
          <w:sz w:val="20"/>
          <w:szCs w:val="20"/>
        </w:rPr>
      </w:pPr>
    </w:p>
    <w:tbl>
      <w:tblPr>
        <w:tblStyle w:val="TableGrid"/>
        <w:tblW w:w="0" w:type="auto"/>
        <w:tblLook w:val="04A0"/>
      </w:tblPr>
      <w:tblGrid>
        <w:gridCol w:w="4788"/>
        <w:gridCol w:w="4788"/>
      </w:tblGrid>
      <w:tr w:rsidR="00210CD2" w:rsidTr="00210CD2">
        <w:tc>
          <w:tcPr>
            <w:tcW w:w="4788" w:type="dxa"/>
          </w:tcPr>
          <w:p w:rsidR="00210CD2" w:rsidRPr="00210CD2" w:rsidRDefault="00210CD2" w:rsidP="00210CD2">
            <w:pPr>
              <w:pStyle w:val="NoSpacing"/>
              <w:rPr>
                <w:b/>
                <w:sz w:val="20"/>
                <w:szCs w:val="20"/>
              </w:rPr>
            </w:pPr>
            <w:r w:rsidRPr="00210CD2">
              <w:rPr>
                <w:b/>
                <w:sz w:val="20"/>
                <w:szCs w:val="20"/>
              </w:rPr>
              <w:t>Speaker’s Perspective</w:t>
            </w:r>
          </w:p>
        </w:tc>
        <w:tc>
          <w:tcPr>
            <w:tcW w:w="4788" w:type="dxa"/>
          </w:tcPr>
          <w:p w:rsidR="00210CD2" w:rsidRPr="00210CD2" w:rsidRDefault="00210CD2" w:rsidP="00210CD2">
            <w:pPr>
              <w:pStyle w:val="NoSpacing"/>
              <w:rPr>
                <w:b/>
                <w:sz w:val="20"/>
                <w:szCs w:val="20"/>
              </w:rPr>
            </w:pPr>
            <w:r w:rsidRPr="00210CD2">
              <w:rPr>
                <w:b/>
                <w:sz w:val="20"/>
                <w:szCs w:val="20"/>
              </w:rPr>
              <w:t>Other Characters’ Perspective</w:t>
            </w:r>
          </w:p>
        </w:tc>
      </w:tr>
      <w:tr w:rsidR="00210CD2" w:rsidTr="00210CD2">
        <w:tc>
          <w:tcPr>
            <w:tcW w:w="4788" w:type="dxa"/>
          </w:tcPr>
          <w:p w:rsidR="00210CD2" w:rsidRDefault="00210CD2" w:rsidP="00210CD2">
            <w:pPr>
              <w:pStyle w:val="NoSpacing"/>
              <w:rPr>
                <w:b/>
                <w:sz w:val="20"/>
                <w:szCs w:val="20"/>
              </w:rPr>
            </w:pPr>
          </w:p>
          <w:p w:rsidR="00210CD2" w:rsidRDefault="00210CD2" w:rsidP="00210CD2">
            <w:pPr>
              <w:pStyle w:val="NoSpacing"/>
              <w:rPr>
                <w:b/>
                <w:sz w:val="20"/>
                <w:szCs w:val="20"/>
              </w:rPr>
            </w:pPr>
          </w:p>
          <w:p w:rsidR="00210CD2" w:rsidRDefault="00210CD2" w:rsidP="00210CD2">
            <w:pPr>
              <w:pStyle w:val="NoSpacing"/>
              <w:rPr>
                <w:b/>
                <w:sz w:val="20"/>
                <w:szCs w:val="20"/>
              </w:rPr>
            </w:pPr>
          </w:p>
          <w:p w:rsidR="00210CD2" w:rsidRDefault="00210CD2" w:rsidP="00210CD2">
            <w:pPr>
              <w:pStyle w:val="NoSpacing"/>
              <w:rPr>
                <w:b/>
                <w:sz w:val="20"/>
                <w:szCs w:val="20"/>
              </w:rPr>
            </w:pPr>
          </w:p>
          <w:p w:rsidR="00210CD2" w:rsidRDefault="00210CD2" w:rsidP="00210CD2">
            <w:pPr>
              <w:pStyle w:val="NoSpacing"/>
              <w:rPr>
                <w:b/>
                <w:sz w:val="20"/>
                <w:szCs w:val="20"/>
              </w:rPr>
            </w:pPr>
          </w:p>
          <w:p w:rsidR="00210CD2" w:rsidRDefault="00210CD2" w:rsidP="00210CD2">
            <w:pPr>
              <w:pStyle w:val="NoSpacing"/>
              <w:rPr>
                <w:b/>
                <w:sz w:val="20"/>
                <w:szCs w:val="20"/>
              </w:rPr>
            </w:pPr>
          </w:p>
          <w:p w:rsidR="00210CD2" w:rsidRDefault="00210CD2" w:rsidP="00210CD2">
            <w:pPr>
              <w:pStyle w:val="NoSpacing"/>
              <w:rPr>
                <w:b/>
                <w:sz w:val="20"/>
                <w:szCs w:val="20"/>
              </w:rPr>
            </w:pPr>
          </w:p>
          <w:p w:rsidR="00210CD2" w:rsidRDefault="00210CD2" w:rsidP="00210CD2">
            <w:pPr>
              <w:pStyle w:val="NoSpacing"/>
              <w:rPr>
                <w:b/>
                <w:sz w:val="20"/>
                <w:szCs w:val="20"/>
              </w:rPr>
            </w:pPr>
          </w:p>
          <w:p w:rsidR="00210CD2" w:rsidRPr="00210CD2" w:rsidRDefault="00210CD2" w:rsidP="00210CD2">
            <w:pPr>
              <w:pStyle w:val="NoSpacing"/>
              <w:rPr>
                <w:b/>
                <w:sz w:val="20"/>
                <w:szCs w:val="20"/>
              </w:rPr>
            </w:pPr>
          </w:p>
        </w:tc>
        <w:tc>
          <w:tcPr>
            <w:tcW w:w="4788" w:type="dxa"/>
          </w:tcPr>
          <w:p w:rsidR="00210CD2" w:rsidRPr="00210CD2" w:rsidRDefault="00210CD2" w:rsidP="00210CD2">
            <w:pPr>
              <w:pStyle w:val="NoSpacing"/>
              <w:rPr>
                <w:b/>
                <w:sz w:val="20"/>
                <w:szCs w:val="20"/>
              </w:rPr>
            </w:pPr>
          </w:p>
        </w:tc>
      </w:tr>
      <w:tr w:rsidR="00210CD2" w:rsidTr="005C2FDB">
        <w:tc>
          <w:tcPr>
            <w:tcW w:w="9576" w:type="dxa"/>
            <w:gridSpan w:val="2"/>
          </w:tcPr>
          <w:p w:rsidR="00210CD2" w:rsidRPr="00575576" w:rsidRDefault="00210CD2" w:rsidP="005C2FDB">
            <w:pPr>
              <w:pStyle w:val="NoSpacing"/>
              <w:rPr>
                <w:b/>
              </w:rPr>
            </w:pPr>
            <w:r>
              <w:rPr>
                <w:b/>
              </w:rPr>
              <w:t>Explain w</w:t>
            </w:r>
            <w:r w:rsidRPr="00575576">
              <w:rPr>
                <w:b/>
              </w:rPr>
              <w:t>hy these differing perspectives</w:t>
            </w:r>
            <w:r>
              <w:rPr>
                <w:b/>
              </w:rPr>
              <w:t xml:space="preserve"> are important.  Address what the differences in perspective reveal about the speaker of the poem.</w:t>
            </w:r>
          </w:p>
          <w:p w:rsidR="00210CD2" w:rsidRDefault="00210CD2" w:rsidP="005C2FDB">
            <w:pPr>
              <w:pStyle w:val="NoSpacing"/>
            </w:pPr>
          </w:p>
          <w:p w:rsidR="00210CD2" w:rsidRDefault="00210CD2" w:rsidP="005C2FDB">
            <w:pPr>
              <w:pStyle w:val="NoSpacing"/>
            </w:pPr>
          </w:p>
          <w:p w:rsidR="00210CD2" w:rsidRDefault="00210CD2" w:rsidP="005C2FDB">
            <w:pPr>
              <w:pStyle w:val="NoSpacing"/>
            </w:pPr>
          </w:p>
          <w:p w:rsidR="00210CD2" w:rsidRDefault="00210CD2" w:rsidP="005C2FDB">
            <w:pPr>
              <w:pStyle w:val="NoSpacing"/>
            </w:pPr>
          </w:p>
          <w:p w:rsidR="00210CD2" w:rsidRDefault="00210CD2" w:rsidP="005C2FDB">
            <w:pPr>
              <w:pStyle w:val="NoSpacing"/>
            </w:pPr>
          </w:p>
          <w:p w:rsidR="00210CD2" w:rsidRDefault="00210CD2" w:rsidP="005C2FDB">
            <w:pPr>
              <w:pStyle w:val="NoSpacing"/>
            </w:pPr>
          </w:p>
          <w:p w:rsidR="00210CD2" w:rsidRDefault="00210CD2" w:rsidP="005C2FDB">
            <w:pPr>
              <w:pStyle w:val="NoSpacing"/>
            </w:pPr>
          </w:p>
          <w:p w:rsidR="00210CD2" w:rsidRDefault="00210CD2" w:rsidP="005C2FDB">
            <w:pPr>
              <w:pStyle w:val="NoSpacing"/>
            </w:pPr>
          </w:p>
        </w:tc>
      </w:tr>
      <w:tr w:rsidR="00210CD2" w:rsidTr="005C2FDB">
        <w:tc>
          <w:tcPr>
            <w:tcW w:w="9576" w:type="dxa"/>
            <w:gridSpan w:val="2"/>
          </w:tcPr>
          <w:p w:rsidR="00210CD2" w:rsidRDefault="00210CD2" w:rsidP="005C2FDB">
            <w:pPr>
              <w:pStyle w:val="NoSpacing"/>
              <w:rPr>
                <w:b/>
              </w:rPr>
            </w:pPr>
            <w:r>
              <w:rPr>
                <w:b/>
              </w:rPr>
              <w:t>Identify the feeling the differences in perspective between the speaker and the other characters create for the reader.  Explain why the different perspectives create the emotion that you identified.</w:t>
            </w:r>
          </w:p>
          <w:p w:rsidR="00210CD2" w:rsidRDefault="00210CD2" w:rsidP="005C2FDB">
            <w:pPr>
              <w:pStyle w:val="NoSpacing"/>
              <w:rPr>
                <w:b/>
              </w:rPr>
            </w:pPr>
          </w:p>
          <w:p w:rsidR="00210CD2" w:rsidRDefault="00210CD2" w:rsidP="005C2FDB">
            <w:pPr>
              <w:pStyle w:val="NoSpacing"/>
              <w:rPr>
                <w:b/>
              </w:rPr>
            </w:pPr>
          </w:p>
          <w:p w:rsidR="00210CD2" w:rsidRDefault="00210CD2" w:rsidP="005C2FDB">
            <w:pPr>
              <w:pStyle w:val="NoSpacing"/>
              <w:rPr>
                <w:b/>
              </w:rPr>
            </w:pPr>
          </w:p>
          <w:p w:rsidR="00210CD2" w:rsidRDefault="00210CD2" w:rsidP="005C2FDB">
            <w:pPr>
              <w:pStyle w:val="NoSpacing"/>
              <w:rPr>
                <w:b/>
              </w:rPr>
            </w:pPr>
          </w:p>
          <w:p w:rsidR="00210CD2" w:rsidRDefault="00210CD2" w:rsidP="005C2FDB">
            <w:pPr>
              <w:pStyle w:val="NoSpacing"/>
              <w:rPr>
                <w:b/>
              </w:rPr>
            </w:pPr>
          </w:p>
          <w:p w:rsidR="00210CD2" w:rsidRDefault="00210CD2" w:rsidP="005C2FDB">
            <w:pPr>
              <w:pStyle w:val="NoSpacing"/>
              <w:rPr>
                <w:b/>
              </w:rPr>
            </w:pPr>
          </w:p>
          <w:p w:rsidR="00210CD2" w:rsidRDefault="00210CD2" w:rsidP="005C2FDB">
            <w:pPr>
              <w:pStyle w:val="NoSpacing"/>
              <w:rPr>
                <w:b/>
              </w:rPr>
            </w:pPr>
          </w:p>
          <w:p w:rsidR="00210CD2" w:rsidRDefault="00210CD2" w:rsidP="005C2FDB">
            <w:pPr>
              <w:pStyle w:val="NoSpacing"/>
              <w:rPr>
                <w:b/>
              </w:rPr>
            </w:pPr>
          </w:p>
        </w:tc>
      </w:tr>
    </w:tbl>
    <w:p w:rsidR="00210CD2" w:rsidRPr="00210CD2" w:rsidRDefault="00210CD2" w:rsidP="00210CD2">
      <w:pPr>
        <w:pStyle w:val="NoSpacing"/>
        <w:rPr>
          <w:sz w:val="20"/>
          <w:szCs w:val="20"/>
        </w:rPr>
      </w:pPr>
    </w:p>
    <w:sectPr w:rsidR="00210CD2" w:rsidRPr="00210CD2" w:rsidSect="00F23B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F0A05"/>
    <w:multiLevelType w:val="hybridMultilevel"/>
    <w:tmpl w:val="1022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E61C16"/>
    <w:multiLevelType w:val="hybridMultilevel"/>
    <w:tmpl w:val="6B04E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210CD2"/>
    <w:rsid w:val="001A0021"/>
    <w:rsid w:val="00210CD2"/>
    <w:rsid w:val="003B1D26"/>
    <w:rsid w:val="0051197E"/>
    <w:rsid w:val="00A97267"/>
    <w:rsid w:val="00D2175E"/>
    <w:rsid w:val="00F23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C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0CD2"/>
    <w:pPr>
      <w:spacing w:after="0" w:line="240" w:lineRule="auto"/>
    </w:pPr>
  </w:style>
  <w:style w:type="table" w:styleId="TableGrid">
    <w:name w:val="Table Grid"/>
    <w:basedOn w:val="TableNormal"/>
    <w:uiPriority w:val="59"/>
    <w:rsid w:val="00210C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2</cp:revision>
  <dcterms:created xsi:type="dcterms:W3CDTF">2014-03-14T21:07:00Z</dcterms:created>
  <dcterms:modified xsi:type="dcterms:W3CDTF">2014-03-14T21:07:00Z</dcterms:modified>
</cp:coreProperties>
</file>